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Vendor Master Agreement (SAMPLE)</w:t>
      </w:r>
    </w:p>
    <w:p>
      <w:r>
        <w:rPr>
          <w:i/>
          <w:sz w:val="20"/>
        </w:rPr>
        <w:t>Fictional SAMPLE — not legal advice.</w:t>
      </w:r>
    </w:p>
    <w:p>
      <w:r>
        <w:t>1. Supply. Vendor supplies SAMPLE goods per purchase orders.</w:t>
      </w:r>
    </w:p>
    <w:p>
      <w:r>
        <w:t>2. Quality. Goods must match SAMPLE specifications on each PO.</w:t>
      </w:r>
    </w:p>
    <w:p>
      <w:r>
        <w:t>3. Payment. Net 30 SAMPLE from invoice date.</w:t>
      </w:r>
    </w:p>
    <w:p>
      <w:r>
        <w:t>4. Audit. Customer may audit SAMPLE records on 10 days' notice.</w:t>
      </w:r>
    </w:p>
    <w:p>
      <w:r>
        <w:t>Party A: ____________    Party B: ____________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Novus Examples</dc:creator>
  <cp:keywords/>
  <dc:description>generated by python-docx</dc:description>
  <cp:lastModifiedBy/>
  <cp:revision>1</cp:revision>
  <dcterms:created xsi:type="dcterms:W3CDTF">2026-01-01T00:00:00Z</dcterms:created>
  <dcterms:modified xsi:type="dcterms:W3CDTF">2026-01-01T00:00:00Z</dcterms:modified>
  <cp:category/>
</cp:coreProperties>
</file>