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MEMORANDUM</w:t>
      </w:r>
    </w:p>
    <w:p>
      <w:r>
        <w:rPr>
          <w:b/>
        </w:rPr>
        <w:t xml:space="preserve">TO: </w:t>
      </w:r>
      <w:r>
        <w:t>All Operations Staff</w:t>
      </w:r>
    </w:p>
    <w:p>
      <w:r>
        <w:rPr>
          <w:b/>
        </w:rPr>
        <w:t xml:space="preserve">FROM: </w:t>
      </w:r>
      <w:r>
        <w:t>R. Okafor, Operations Manager</w:t>
      </w:r>
    </w:p>
    <w:p>
      <w:r>
        <w:rPr>
          <w:b/>
        </w:rPr>
        <w:t xml:space="preserve">DATE: </w:t>
      </w:r>
      <w:r>
        <w:t>2026-01-16</w:t>
      </w:r>
    </w:p>
    <w:p>
      <w:r>
        <w:rPr>
          <w:b/>
        </w:rPr>
        <w:t xml:space="preserve">RE: </w:t>
      </w:r>
      <w:r>
        <w:t>Updated warehouse pick-and-pack procedure</w:t>
      </w:r>
    </w:p>
    <w:p/>
    <w:p>
      <w:r>
        <w:t>Effective Monday, all orders must be scanned at both the pick and the pack stage. This closes a gap that let a handful of January orders ship without a final count. The scanner prompts are unchanged; the only difference is the second scan at pack-out.</w:t>
      </w:r>
    </w:p>
    <w:p>
      <w:r>
        <w:t>Please review the one-page procedure posted at each station and direct any questions to your shift lead. Thank you for helping us keep fulfilment accurate.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