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Employment Offer: Team member 5</w:t>
      </w:r>
    </w:p>
    <w:p>
      <w:r>
        <w:rPr>
          <w:i/>
          <w:sz w:val="18"/>
        </w:rPr>
        <w:t>Cobalt Operations Team, fictional offer letter for parser testing</w:t>
      </w:r>
    </w:p>
    <w:tbl>
      <w:tblPr>
        <w:tblStyle w:val="TableGrid"/>
        <w:tblW w:type="auto" w:w="0"/>
        <w:tblLook w:firstColumn="1" w:firstRow="1" w:lastColumn="0" w:lastRow="0" w:noHBand="0" w:noVBand="1" w:val="04A0"/>
      </w:tblPr>
      <w:tblGrid>
        <w:gridCol w:w="4320"/>
        <w:gridCol w:w="4320"/>
      </w:tblGrid>
      <w:tr>
        <w:tc>
          <w:tcPr>
            <w:tcW w:type="dxa" w:w="4320"/>
          </w:tcPr>
          <w:p>
            <w:r>
              <w:rPr>
                <w:b/>
              </w:rPr>
              <w:t>Offer reference</w:t>
            </w:r>
          </w:p>
        </w:tc>
        <w:tc>
          <w:tcPr>
            <w:tcW w:type="dxa" w:w="4320"/>
          </w:tcPr>
          <w:p>
            <w:r>
              <w:t>EMP-OFFER-EMP-05</w:t>
            </w:r>
          </w:p>
        </w:tc>
      </w:tr>
      <w:tr>
        <w:tc>
          <w:tcPr>
            <w:tcW w:type="dxa" w:w="4320"/>
          </w:tcPr>
          <w:p>
            <w:r>
              <w:rPr>
                <w:b/>
              </w:rPr>
              <w:t>Employer</w:t>
            </w:r>
          </w:p>
        </w:tc>
        <w:tc>
          <w:tcPr>
            <w:tcW w:type="dxa" w:w="4320"/>
          </w:tcPr>
          <w:p>
            <w:r>
              <w:t>Cobalt Operations Team</w:t>
            </w:r>
          </w:p>
        </w:tc>
      </w:tr>
      <w:tr>
        <w:tc>
          <w:tcPr>
            <w:tcW w:type="dxa" w:w="4320"/>
          </w:tcPr>
          <w:p>
            <w:r>
              <w:rPr>
                <w:b/>
              </w:rPr>
              <w:t>Candidate</w:t>
            </w:r>
          </w:p>
        </w:tc>
        <w:tc>
          <w:tcPr>
            <w:tcW w:type="dxa" w:w="4320"/>
          </w:tcPr>
          <w:p>
            <w:r>
              <w:t>Team member 5 (EMP-05)</w:t>
            </w:r>
          </w:p>
        </w:tc>
      </w:tr>
      <w:tr>
        <w:tc>
          <w:tcPr>
            <w:tcW w:type="dxa" w:w="4320"/>
          </w:tcPr>
          <w:p>
            <w:r>
              <w:rPr>
                <w:b/>
              </w:rPr>
              <w:t>Department</w:t>
            </w:r>
          </w:p>
        </w:tc>
        <w:tc>
          <w:tcPr>
            <w:tcW w:type="dxa" w:w="4320"/>
          </w:tcPr>
          <w:p>
            <w:r>
              <w:t>Service</w:t>
            </w:r>
          </w:p>
        </w:tc>
      </w:tr>
      <w:tr>
        <w:tc>
          <w:tcPr>
            <w:tcW w:type="dxa" w:w="4320"/>
          </w:tcPr>
          <w:p>
            <w:r>
              <w:rPr>
                <w:b/>
              </w:rPr>
              <w:t>Start date</w:t>
            </w:r>
          </w:p>
        </w:tc>
        <w:tc>
          <w:tcPr>
            <w:tcW w:type="dxa" w:w="4320"/>
          </w:tcPr>
          <w:p>
            <w:r>
              <w:t>10 August 2026</w:t>
            </w:r>
          </w:p>
        </w:tc>
      </w:tr>
      <w:tr>
        <w:tc>
          <w:tcPr>
            <w:tcW w:type="dxa" w:w="4320"/>
          </w:tcPr>
          <w:p>
            <w:r>
              <w:rPr>
                <w:b/>
              </w:rPr>
              <w:t>Hourly rate</w:t>
            </w:r>
          </w:p>
        </w:tc>
        <w:tc>
          <w:tcPr>
            <w:tcW w:type="dxa" w:w="4320"/>
          </w:tcPr>
          <w:p>
            <w:r>
              <w:t>28.00 USD</w:t>
            </w:r>
          </w:p>
        </w:tc>
      </w:tr>
      <w:tr>
        <w:tc>
          <w:tcPr>
            <w:tcW w:type="dxa" w:w="4320"/>
          </w:tcPr>
          <w:p>
            <w:r>
              <w:rPr>
                <w:b/>
              </w:rPr>
              <w:t>Rostered cycle</w:t>
            </w:r>
          </w:p>
        </w:tc>
        <w:tc>
          <w:tcPr>
            <w:tcW w:type="dxa" w:w="4320"/>
          </w:tcPr>
          <w:p>
            <w:r>
              <w:t>2026-08-10 to 2026-08-15, six rostered days, 42 paid hours</w:t>
            </w:r>
          </w:p>
        </w:tc>
      </w:tr>
      <w:tr>
        <w:tc>
          <w:tcPr>
            <w:tcW w:type="dxa" w:w="4320"/>
          </w:tcPr>
          <w:p>
            <w:r>
              <w:rPr>
                <w:b/>
              </w:rPr>
              <w:t>Pay per rostered cycle</w:t>
            </w:r>
          </w:p>
        </w:tc>
        <w:tc>
          <w:tcPr>
            <w:tcW w:type="dxa" w:w="4320"/>
          </w:tcPr>
          <w:p>
            <w:r>
              <w:t>1,176.00 USD</w:t>
            </w:r>
          </w:p>
        </w:tc>
      </w:tr>
      <w:tr>
        <w:tc>
          <w:tcPr>
            <w:tcW w:type="dxa" w:w="4320"/>
          </w:tcPr>
          <w:p>
            <w:r>
              <w:rPr>
                <w:b/>
              </w:rPr>
              <w:t>Offer expires</w:t>
            </w:r>
          </w:p>
        </w:tc>
        <w:tc>
          <w:tcPr>
            <w:tcW w:type="dxa" w:w="4320"/>
          </w:tcPr>
          <w:p>
            <w:r>
              <w:t>3 August 2026</w:t>
            </w:r>
          </w:p>
        </w:tc>
      </w:tr>
    </w:tbl>
    <w:p/>
    <w:p>
      <w:r>
        <w:rPr>
          <w:sz w:val="16"/>
        </w:rPr>
        <w:t>Fictional agreement generated for file-parsing tests. It is not legal advice, not a template to sign, and the parties, addresses and identifiers do not exist.</w:t>
      </w:r>
    </w:p>
    <w:p>
      <w:pPr>
        <w:pStyle w:val="Heading2"/>
      </w:pPr>
      <w:r>
        <w:t>Offer</w:t>
      </w:r>
    </w:p>
    <w:p>
      <w:r>
        <w:t>We are pleased to offer you the position of Service team member with Cobalt Operations Team, starting on 10 August 2026.</w:t>
      </w:r>
    </w:p>
    <w:p>
      <w:r>
        <w:t>Your pay is 28.00 USD for each paid hour. Hours are rostered rather than fixed: the published cycle from 2026-08-10 to 2026-08-15 is six rostered days totalling 42 paid hours, which at your rate is 1,176.00 USD for the cycle.</w:t>
      </w:r>
    </w:p>
    <w:p>
      <w:pPr>
        <w:pStyle w:val="Heading2"/>
      </w:pPr>
      <w:r>
        <w:t>Hours in the first rostered cycle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t>Shift</w:t>
            </w:r>
          </w:p>
        </w:tc>
        <w:tc>
          <w:tcPr>
            <w:tcW w:type="dxa" w:w="1728"/>
          </w:tcPr>
          <w:p>
            <w:r>
              <w:rPr>
                <w:b/>
              </w:rPr>
              <w:t>Date</w:t>
            </w:r>
          </w:p>
        </w:tc>
        <w:tc>
          <w:tcPr>
            <w:tcW w:type="dxa" w:w="1728"/>
          </w:tcPr>
          <w:p>
            <w:r>
              <w:rPr>
                <w:b/>
              </w:rPr>
              <w:t>Paid hours</w:t>
            </w:r>
          </w:p>
        </w:tc>
        <w:tc>
          <w:tcPr>
            <w:tcW w:type="dxa" w:w="1728"/>
          </w:tcPr>
          <w:p>
            <w:r>
              <w:rPr>
                <w:b/>
              </w:rPr>
              <w:t>Rate USD</w:t>
            </w:r>
          </w:p>
        </w:tc>
        <w:tc>
          <w:tcPr>
            <w:tcW w:type="dxa" w:w="1728"/>
          </w:tcPr>
          <w:p>
            <w:r>
              <w:rPr>
                <w:b/>
              </w:rPr>
              <w:t>Base pay USD</w:t>
            </w:r>
          </w:p>
        </w:tc>
      </w:tr>
      <w:tr>
        <w:tc>
          <w:tcPr>
            <w:tcW w:type="dxa" w:w="1728"/>
          </w:tcPr>
          <w:p>
            <w:r>
              <w:t>SHIFT-005</w:t>
            </w:r>
          </w:p>
        </w:tc>
        <w:tc>
          <w:tcPr>
            <w:tcW w:type="dxa" w:w="1728"/>
          </w:tcPr>
          <w:p>
            <w:r>
              <w:t>2026-08-10</w:t>
            </w:r>
          </w:p>
        </w:tc>
        <w:tc>
          <w:tcPr>
            <w:tcW w:type="dxa" w:w="1728"/>
          </w:tcPr>
          <w:p>
            <w:pPr>
              <w:jc w:val="right"/>
            </w:pPr>
            <w:r>
              <w:t>7</w:t>
            </w:r>
          </w:p>
        </w:tc>
        <w:tc>
          <w:tcPr>
            <w:tcW w:type="dxa" w:w="1728"/>
          </w:tcPr>
          <w:p>
            <w:pPr>
              <w:jc w:val="right"/>
            </w:pPr>
            <w:r>
              <w:t>28.00</w:t>
            </w:r>
          </w:p>
        </w:tc>
        <w:tc>
          <w:tcPr>
            <w:tcW w:type="dxa" w:w="1728"/>
          </w:tcPr>
          <w:p>
            <w:pPr>
              <w:jc w:val="right"/>
            </w:pPr>
            <w:r>
              <w:t>196.00</w:t>
            </w:r>
          </w:p>
        </w:tc>
      </w:tr>
      <w:tr>
        <w:tc>
          <w:tcPr>
            <w:tcW w:type="dxa" w:w="1728"/>
          </w:tcPr>
          <w:p>
            <w:r>
              <w:t>SHIFT-013</w:t>
            </w:r>
          </w:p>
        </w:tc>
        <w:tc>
          <w:tcPr>
            <w:tcW w:type="dxa" w:w="1728"/>
          </w:tcPr>
          <w:p>
            <w:r>
              <w:t>2026-08-11</w:t>
            </w:r>
          </w:p>
        </w:tc>
        <w:tc>
          <w:tcPr>
            <w:tcW w:type="dxa" w:w="1728"/>
          </w:tcPr>
          <w:p>
            <w:pPr>
              <w:jc w:val="right"/>
            </w:pPr>
            <w:r>
              <w:t>8</w:t>
            </w:r>
          </w:p>
        </w:tc>
        <w:tc>
          <w:tcPr>
            <w:tcW w:type="dxa" w:w="1728"/>
          </w:tcPr>
          <w:p>
            <w:pPr>
              <w:jc w:val="right"/>
            </w:pPr>
            <w:r>
              <w:t>28.00</w:t>
            </w:r>
          </w:p>
        </w:tc>
        <w:tc>
          <w:tcPr>
            <w:tcW w:type="dxa" w:w="1728"/>
          </w:tcPr>
          <w:p>
            <w:pPr>
              <w:jc w:val="right"/>
            </w:pPr>
            <w:r>
              <w:t>224.00</w:t>
            </w:r>
          </w:p>
        </w:tc>
      </w:tr>
      <w:tr>
        <w:tc>
          <w:tcPr>
            <w:tcW w:type="dxa" w:w="1728"/>
          </w:tcPr>
          <w:p>
            <w:r>
              <w:t>SHIFT-021</w:t>
            </w:r>
          </w:p>
        </w:tc>
        <w:tc>
          <w:tcPr>
            <w:tcW w:type="dxa" w:w="1728"/>
          </w:tcPr>
          <w:p>
            <w:r>
              <w:t>2026-08-12</w:t>
            </w:r>
          </w:p>
        </w:tc>
        <w:tc>
          <w:tcPr>
            <w:tcW w:type="dxa" w:w="1728"/>
          </w:tcPr>
          <w:p>
            <w:pPr>
              <w:jc w:val="right"/>
            </w:pPr>
            <w:r>
              <w:t>6</w:t>
            </w:r>
          </w:p>
        </w:tc>
        <w:tc>
          <w:tcPr>
            <w:tcW w:type="dxa" w:w="1728"/>
          </w:tcPr>
          <w:p>
            <w:pPr>
              <w:jc w:val="right"/>
            </w:pPr>
            <w:r>
              <w:t>28.00</w:t>
            </w:r>
          </w:p>
        </w:tc>
        <w:tc>
          <w:tcPr>
            <w:tcW w:type="dxa" w:w="1728"/>
          </w:tcPr>
          <w:p>
            <w:pPr>
              <w:jc w:val="right"/>
            </w:pPr>
            <w:r>
              <w:t>168.00</w:t>
            </w:r>
          </w:p>
        </w:tc>
      </w:tr>
      <w:tr>
        <w:tc>
          <w:tcPr>
            <w:tcW w:type="dxa" w:w="1728"/>
          </w:tcPr>
          <w:p>
            <w:r>
              <w:t>SHIFT-029</w:t>
            </w:r>
          </w:p>
        </w:tc>
        <w:tc>
          <w:tcPr>
            <w:tcW w:type="dxa" w:w="1728"/>
          </w:tcPr>
          <w:p>
            <w:r>
              <w:t>2026-08-13</w:t>
            </w:r>
          </w:p>
        </w:tc>
        <w:tc>
          <w:tcPr>
            <w:tcW w:type="dxa" w:w="1728"/>
          </w:tcPr>
          <w:p>
            <w:pPr>
              <w:jc w:val="right"/>
            </w:pPr>
            <w:r>
              <w:t>7</w:t>
            </w:r>
          </w:p>
        </w:tc>
        <w:tc>
          <w:tcPr>
            <w:tcW w:type="dxa" w:w="1728"/>
          </w:tcPr>
          <w:p>
            <w:pPr>
              <w:jc w:val="right"/>
            </w:pPr>
            <w:r>
              <w:t>28.00</w:t>
            </w:r>
          </w:p>
        </w:tc>
        <w:tc>
          <w:tcPr>
            <w:tcW w:type="dxa" w:w="1728"/>
          </w:tcPr>
          <w:p>
            <w:pPr>
              <w:jc w:val="right"/>
            </w:pPr>
            <w:r>
              <w:t>196.00</w:t>
            </w:r>
          </w:p>
        </w:tc>
      </w:tr>
      <w:tr>
        <w:tc>
          <w:tcPr>
            <w:tcW w:type="dxa" w:w="1728"/>
          </w:tcPr>
          <w:p>
            <w:r>
              <w:t>SHIFT-037</w:t>
            </w:r>
          </w:p>
        </w:tc>
        <w:tc>
          <w:tcPr>
            <w:tcW w:type="dxa" w:w="1728"/>
          </w:tcPr>
          <w:p>
            <w:r>
              <w:t>2026-08-14</w:t>
            </w:r>
          </w:p>
        </w:tc>
        <w:tc>
          <w:tcPr>
            <w:tcW w:type="dxa" w:w="1728"/>
          </w:tcPr>
          <w:p>
            <w:pPr>
              <w:jc w:val="right"/>
            </w:pPr>
            <w:r>
              <w:t>8</w:t>
            </w:r>
          </w:p>
        </w:tc>
        <w:tc>
          <w:tcPr>
            <w:tcW w:type="dxa" w:w="1728"/>
          </w:tcPr>
          <w:p>
            <w:pPr>
              <w:jc w:val="right"/>
            </w:pPr>
            <w:r>
              <w:t>28.00</w:t>
            </w:r>
          </w:p>
        </w:tc>
        <w:tc>
          <w:tcPr>
            <w:tcW w:type="dxa" w:w="1728"/>
          </w:tcPr>
          <w:p>
            <w:pPr>
              <w:jc w:val="right"/>
            </w:pPr>
            <w:r>
              <w:t>224.00</w:t>
            </w:r>
          </w:p>
        </w:tc>
      </w:tr>
      <w:tr>
        <w:tc>
          <w:tcPr>
            <w:tcW w:type="dxa" w:w="1728"/>
          </w:tcPr>
          <w:p>
            <w:r>
              <w:t>SHIFT-045</w:t>
            </w:r>
          </w:p>
        </w:tc>
        <w:tc>
          <w:tcPr>
            <w:tcW w:type="dxa" w:w="1728"/>
          </w:tcPr>
          <w:p>
            <w:r>
              <w:t>2026-08-15</w:t>
            </w:r>
          </w:p>
        </w:tc>
        <w:tc>
          <w:tcPr>
            <w:tcW w:type="dxa" w:w="1728"/>
          </w:tcPr>
          <w:p>
            <w:pPr>
              <w:jc w:val="right"/>
            </w:pPr>
            <w:r>
              <w:t>6</w:t>
            </w:r>
          </w:p>
        </w:tc>
        <w:tc>
          <w:tcPr>
            <w:tcW w:type="dxa" w:w="1728"/>
          </w:tcPr>
          <w:p>
            <w:pPr>
              <w:jc w:val="right"/>
            </w:pPr>
            <w:r>
              <w:t>28.00</w:t>
            </w:r>
          </w:p>
        </w:tc>
        <w:tc>
          <w:tcPr>
            <w:tcW w:type="dxa" w:w="1728"/>
          </w:tcPr>
          <w:p>
            <w:pPr>
              <w:jc w:val="right"/>
            </w:pPr>
            <w:r>
              <w:t>168.00</w:t>
            </w:r>
          </w:p>
        </w:tc>
      </w:tr>
      <w:tr>
        <w:tc>
          <w:tcPr>
            <w:tcW w:type="dxa" w:w="1728"/>
          </w:tcPr>
          <w:p>
            <w:r/>
          </w:p>
        </w:tc>
        <w:tc>
          <w:tcPr>
            <w:tcW w:type="dxa" w:w="1728"/>
          </w:tcPr>
          <w:p>
            <w:r>
              <w:t>Cycle total</w:t>
            </w:r>
          </w:p>
        </w:tc>
        <w:tc>
          <w:tcPr>
            <w:tcW w:type="dxa" w:w="1728"/>
          </w:tcPr>
          <w:p>
            <w:pPr>
              <w:jc w:val="right"/>
            </w:pPr>
            <w:r>
              <w:t>42</w:t>
            </w:r>
          </w:p>
        </w:tc>
        <w:tc>
          <w:tcPr>
            <w:tcW w:type="dxa" w:w="1728"/>
          </w:tcPr>
          <w:p>
            <w:pPr>
              <w:jc w:val="right"/>
            </w:pPr>
            <w:r/>
          </w:p>
        </w:tc>
        <w:tc>
          <w:tcPr>
            <w:tcW w:type="dxa" w:w="1728"/>
          </w:tcPr>
          <w:p>
            <w:pPr>
              <w:jc w:val="right"/>
            </w:pPr>
            <w:r>
              <w:t>1176.00</w:t>
            </w:r>
          </w:p>
        </w:tc>
      </w:tr>
    </w:tbl>
    <w:p/>
    <w:p>
      <w:pPr>
        <w:pStyle w:val="Heading2"/>
      </w:pPr>
      <w:r>
        <w:t>Other terms</w:t>
      </w:r>
    </w:p>
    <w:p>
      <w:r>
        <w:t>The position is subject to the standard team handbook. Leave is requested through the leave register and approved by the operations lead. Either side may end the employment by giving one rostered cycle of notice, or pay in lieu of it.</w:t>
      </w:r>
    </w:p>
    <w:p>
      <w:r>
        <w:t>Please sign and return this letter by 3 August 2026.</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Signed for</w:t>
            </w:r>
          </w:p>
        </w:tc>
        <w:tc>
          <w:tcPr>
            <w:tcW w:type="dxa" w:w="2880"/>
          </w:tcPr>
          <w:p>
            <w:r>
              <w:rPr>
                <w:b/>
              </w:rPr>
              <w:t>Name and role</w:t>
            </w:r>
          </w:p>
        </w:tc>
        <w:tc>
          <w:tcPr>
            <w:tcW w:type="dxa" w:w="2880"/>
          </w:tcPr>
          <w:p>
            <w:r>
              <w:rPr>
                <w:b/>
              </w:rPr>
              <w:t>Date</w:t>
            </w:r>
          </w:p>
        </w:tc>
      </w:tr>
      <w:tr>
        <w:tc>
          <w:tcPr>
            <w:tcW w:type="dxa" w:w="2880"/>
          </w:tcPr>
          <w:p>
            <w:r>
              <w:t>Cobalt Operations Team</w:t>
            </w:r>
          </w:p>
        </w:tc>
        <w:tc>
          <w:tcPr>
            <w:tcW w:type="dxa" w:w="2880"/>
          </w:tcPr>
          <w:p>
            <w:r>
              <w:t>Fictional operations lead</w:t>
            </w:r>
          </w:p>
        </w:tc>
        <w:tc>
          <w:tcPr>
            <w:tcW w:type="dxa" w:w="2880"/>
          </w:tcPr>
          <w:p>
            <w:r>
              <w:t>27 July 2026</w:t>
            </w:r>
          </w:p>
        </w:tc>
      </w:tr>
      <w:tr>
        <w:tc>
          <w:tcPr>
            <w:tcW w:type="dxa" w:w="2880"/>
          </w:tcPr>
          <w:p>
            <w:r>
              <w:t>Team member 5</w:t>
            </w:r>
          </w:p>
        </w:tc>
        <w:tc>
          <w:tcPr>
            <w:tcW w:type="dxa" w:w="2880"/>
          </w:tcPr>
          <w:p>
            <w:r>
              <w:t>Candidate</w:t>
            </w:r>
          </w:p>
        </w:tc>
        <w:tc>
          <w:tcPr>
            <w:tcW w:type="dxa" w:w="2880"/>
          </w:tcPr>
          <w:p>
            <w:r/>
          </w:p>
        </w:tc>
      </w:tr>
    </w:tbl>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Offer: Team member 5</dc:title>
  <dc:subject>Cobalt Operations Team, fictional offer letter for parser testing</dc:subject>
  <dc:creator>Novus Examples</dc:creator>
  <cp:keywords/>
  <dc:description>generated by python-docx</dc:description>
  <cp:lastModifiedBy/>
  <cp:revision>1</cp:revision>
  <dcterms:created xsi:type="dcterms:W3CDTF">2026-09-08T00:00:00Z</dcterms:created>
  <dcterms:modified xsi:type="dcterms:W3CDTF">2026-09-08T00:00:00Z</dcterms:modified>
  <cp:category/>
</cp:coreProperties>
</file>